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5" w:rsidRPr="00C61CE6" w:rsidRDefault="00B90F25" w:rsidP="00C61CE6">
      <w:pPr>
        <w:pStyle w:val="PlainText"/>
        <w:jc w:val="right"/>
        <w:rPr>
          <w:rFonts w:ascii="Arial" w:hAnsi="Arial" w:cs="Arial"/>
        </w:rPr>
      </w:pPr>
      <w:r w:rsidRPr="00C61CE6">
        <w:rPr>
          <w:rFonts w:ascii="Arial" w:hAnsi="Arial" w:cs="Arial"/>
        </w:rPr>
        <w:t>(in carta semplice)</w:t>
      </w:r>
    </w:p>
    <w:p w:rsidR="00B90F25" w:rsidRDefault="00B90F25" w:rsidP="00F40C0D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B90F25" w:rsidRDefault="00B90F25" w:rsidP="00F40C0D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A1 – Dichiarazione art. 80, comma 1, D.Lgs. 163/2006</w:t>
      </w:r>
    </w:p>
    <w:p w:rsidR="00B90F25" w:rsidRDefault="00B90F25" w:rsidP="00F40C0D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(da inserire nella busta “A” -</w:t>
      </w:r>
      <w:r>
        <w:rPr>
          <w:rFonts w:ascii="Arial" w:hAnsi="Arial" w:cs="Arial"/>
          <w:b/>
          <w:i/>
          <w:sz w:val="24"/>
          <w:szCs w:val="24"/>
        </w:rPr>
        <w:t xml:space="preserve"> Documentazione Amministrativa</w:t>
      </w:r>
      <w:r>
        <w:rPr>
          <w:rFonts w:ascii="Arial" w:hAnsi="Arial" w:cs="Arial"/>
          <w:b/>
          <w:sz w:val="24"/>
          <w:szCs w:val="24"/>
        </w:rPr>
        <w:t xml:space="preserve">) </w:t>
      </w:r>
    </w:p>
    <w:p w:rsidR="00B90F25" w:rsidRDefault="00B90F25" w:rsidP="00F40C0D">
      <w:pPr>
        <w:pStyle w:val="PlainText"/>
        <w:jc w:val="both"/>
        <w:rPr>
          <w:rFonts w:ascii="Arial" w:hAnsi="Arial" w:cs="Arial"/>
        </w:rPr>
      </w:pPr>
    </w:p>
    <w:p w:rsidR="00B90F25" w:rsidRDefault="00B90F25" w:rsidP="00F40C0D">
      <w:pPr>
        <w:pStyle w:val="PlainText"/>
        <w:jc w:val="both"/>
        <w:rPr>
          <w:rFonts w:ascii="Arial" w:hAnsi="Arial" w:cs="Arial"/>
        </w:rPr>
      </w:pPr>
    </w:p>
    <w:p w:rsidR="00B90F25" w:rsidRDefault="00B90F25" w:rsidP="00F40C0D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0F25" w:rsidRDefault="00B90F25" w:rsidP="004D38C2">
      <w:pPr>
        <w:pStyle w:val="PlainText"/>
        <w:ind w:left="5529"/>
        <w:rPr>
          <w:rFonts w:ascii="Arial" w:hAnsi="Arial" w:cs="Arial"/>
        </w:rPr>
      </w:pPr>
      <w:r>
        <w:rPr>
          <w:rFonts w:ascii="Arial" w:hAnsi="Arial" w:cs="Arial"/>
        </w:rPr>
        <w:t>Al Comune di Coazzolo</w:t>
      </w:r>
    </w:p>
    <w:p w:rsidR="00B90F25" w:rsidRDefault="00B90F25" w:rsidP="004D38C2">
      <w:pPr>
        <w:pStyle w:val="PlainText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Piazza Vittorio Emanuele III n.1 </w:t>
      </w:r>
    </w:p>
    <w:p w:rsidR="00B90F25" w:rsidRDefault="00B90F25" w:rsidP="004D38C2">
      <w:pPr>
        <w:pStyle w:val="PlainText"/>
        <w:ind w:left="4821" w:firstLine="708"/>
        <w:rPr>
          <w:rFonts w:ascii="Arial" w:hAnsi="Arial" w:cs="Arial"/>
        </w:rPr>
      </w:pPr>
      <w:r>
        <w:rPr>
          <w:rFonts w:ascii="Arial" w:hAnsi="Arial" w:cs="Arial"/>
        </w:rPr>
        <w:t>14054 Coazzolo (AT)</w:t>
      </w:r>
    </w:p>
    <w:p w:rsidR="00B90F25" w:rsidRDefault="00B90F25" w:rsidP="00F40C0D">
      <w:pPr>
        <w:pStyle w:val="PlainText"/>
        <w:ind w:left="5529"/>
        <w:rPr>
          <w:rFonts w:ascii="Arial" w:hAnsi="Arial" w:cs="Arial"/>
        </w:rPr>
      </w:pPr>
    </w:p>
    <w:p w:rsidR="00B90F25" w:rsidRDefault="00B90F25" w:rsidP="00F40C0D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right"/>
        <w:rPr>
          <w:rFonts w:ascii="Tahoma" w:hAnsi="Tahoma" w:cs="Tahoma"/>
          <w:b/>
          <w:bCs/>
          <w:color w:val="auto"/>
          <w:sz w:val="20"/>
          <w:szCs w:val="16"/>
        </w:rPr>
      </w:pPr>
      <w:r>
        <w:rPr>
          <w:rFonts w:ascii="Tahoma" w:hAnsi="Tahoma" w:cs="Tahoma"/>
          <w:b/>
          <w:bCs/>
          <w:color w:val="auto"/>
          <w:sz w:val="20"/>
          <w:szCs w:val="16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left"/>
        <w:rPr>
          <w:rFonts w:ascii="Tahoma" w:hAnsi="Tahoma" w:cs="Tahoma"/>
          <w:b/>
          <w:bCs/>
          <w:color w:val="auto"/>
          <w:sz w:val="20"/>
          <w:szCs w:val="16"/>
        </w:rPr>
      </w:pPr>
      <w:r>
        <w:rPr>
          <w:rFonts w:ascii="Tahoma" w:hAnsi="Tahoma" w:cs="Tahoma"/>
          <w:b/>
          <w:bCs/>
          <w:color w:val="auto"/>
          <w:sz w:val="20"/>
          <w:szCs w:val="16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="Tahoma" w:hAnsi="Tahoma" w:cs="Tahoma"/>
          <w:b/>
          <w:bCs/>
          <w:strike/>
          <w:color w:val="auto"/>
          <w:sz w:val="20"/>
          <w:szCs w:val="24"/>
        </w:rPr>
      </w:pPr>
      <w:r>
        <w:rPr>
          <w:rFonts w:ascii="Tahoma" w:hAnsi="Tahoma" w:cs="Tahoma"/>
          <w:b/>
          <w:bCs/>
          <w:color w:val="auto"/>
          <w:sz w:val="20"/>
          <w:szCs w:val="24"/>
        </w:rPr>
        <w:t>Dichiarazione concernente l’inesistenza di cause d’esclusione dalle gare d’appalto per l’esecuzione di servizi di cui all’art. 80 del  D. Lgs. n. 50/2016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Tahoma" w:hAnsi="Tahoma" w:cs="Tahoma"/>
          <w:b/>
          <w:bCs/>
          <w:color w:val="auto"/>
          <w:sz w:val="20"/>
          <w:szCs w:val="24"/>
        </w:rPr>
      </w:pPr>
      <w:r>
        <w:rPr>
          <w:rFonts w:ascii="Tahoma" w:hAnsi="Tahoma" w:cs="Tahoma"/>
          <w:b/>
          <w:bCs/>
          <w:color w:val="auto"/>
          <w:sz w:val="20"/>
          <w:szCs w:val="24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Il sottoscritto ………………………………………………………………………………………………………………………………………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nato a ………………………………………………………………………………………………………… il ………………………………</w:t>
      </w:r>
      <w:r>
        <w:rPr>
          <w:rFonts w:ascii="Tahoma" w:hAnsi="Tahoma" w:cs="Tahoma"/>
          <w:color w:val="auto"/>
          <w:sz w:val="20"/>
          <w:szCs w:val="24"/>
        </w:rPr>
        <w:t xml:space="preserve"> c.f. …………………………………………………… </w:t>
      </w:r>
      <w:r>
        <w:rPr>
          <w:rFonts w:ascii="Tahoma" w:hAnsi="Tahoma" w:cs="Tahoma"/>
          <w:color w:val="auto"/>
          <w:sz w:val="20"/>
          <w:szCs w:val="20"/>
        </w:rPr>
        <w:t>residente in ……………………………………………………………………………</w:t>
      </w:r>
      <w:r>
        <w:rPr>
          <w:rFonts w:ascii="Tahoma" w:hAnsi="Tahoma" w:cs="Tahoma"/>
          <w:color w:val="auto"/>
          <w:sz w:val="20"/>
          <w:szCs w:val="24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nella sua qualità di (*) ……………………………………………………………………………………………………… ai sensi degli artt. 46 e 47 del DPR 28/12/2000 n. 445, consapevole delle sanzioni penali, nel caso di dichiarazioni non veritiere, di formazione o uso di atti falsi,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dichiara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sotto la propria personale responsabilità quanto segue: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l'insussistenza delle situazioni contemplate dall'articolo  80 del D. Lgs. n. 163/2006: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708"/>
        <w:rPr>
          <w:rFonts w:ascii="Tahoma" w:hAnsi="Tahoma" w:cs="Tahoma"/>
          <w:color w:val="auto"/>
          <w:sz w:val="20"/>
          <w:szCs w:val="20"/>
        </w:rPr>
      </w:pP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ahoma" w:hAnsi="Tahoma" w:cs="Tahoma"/>
          <w:i/>
          <w:color w:val="auto"/>
          <w:sz w:val="20"/>
          <w:szCs w:val="20"/>
        </w:rPr>
      </w:pPr>
      <w:r>
        <w:rPr>
          <w:rFonts w:ascii="Tahoma" w:hAnsi="Tahoma" w:cs="Tahoma"/>
          <w:i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ahoma" w:hAnsi="Tahoma" w:cs="Tahoma"/>
          <w:i/>
          <w:color w:val="auto"/>
          <w:sz w:val="20"/>
          <w:szCs w:val="20"/>
        </w:rPr>
      </w:pPr>
      <w:r>
        <w:rPr>
          <w:rFonts w:ascii="Tahoma" w:hAnsi="Tahoma" w:cs="Tahoma"/>
          <w:i/>
          <w:color w:val="auto"/>
          <w:sz w:val="20"/>
          <w:szCs w:val="20"/>
        </w:rPr>
        <w:tab/>
        <w:t>ovvero: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di aver riportato (indicare ruolo, imputazione, condanna):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 …………………………………………………………………………………………………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 …………………………………………………………………………………………………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 …………………………………………………………………………………………………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…………………………………………… lì  ………………………………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>Firma…………………………………………</w:t>
      </w:r>
    </w:p>
    <w:p w:rsidR="00B90F25" w:rsidRDefault="00B90F25" w:rsidP="00F40C0D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ALLEGATO DOCUMENTO DI IDENTITA’ DEL SOTTOSCRITTORE</w:t>
      </w:r>
    </w:p>
    <w:p w:rsidR="00B90F25" w:rsidRDefault="00B90F25" w:rsidP="00F40C0D">
      <w:pPr>
        <w:pStyle w:val="Testo3colonne"/>
        <w:numPr>
          <w:ilvl w:val="12"/>
          <w:numId w:val="0"/>
        </w:numPr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Default="00B90F25" w:rsidP="00F40C0D">
      <w:pPr>
        <w:pStyle w:val="Testo3colonne"/>
        <w:numPr>
          <w:ilvl w:val="12"/>
          <w:numId w:val="0"/>
        </w:numPr>
        <w:spacing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 </w:t>
      </w:r>
    </w:p>
    <w:p w:rsidR="00B90F25" w:rsidRPr="004A3C3C" w:rsidRDefault="00B90F25" w:rsidP="00F40C0D">
      <w:pPr>
        <w:pStyle w:val="Testo3colonne"/>
        <w:numPr>
          <w:ilvl w:val="12"/>
          <w:numId w:val="0"/>
        </w:numPr>
        <w:spacing w:line="240" w:lineRule="auto"/>
        <w:rPr>
          <w:rFonts w:ascii="Tahoma" w:hAnsi="Tahoma" w:cs="Tahoma"/>
          <w:color w:val="auto"/>
        </w:rPr>
      </w:pPr>
      <w:r w:rsidRPr="004A3C3C">
        <w:rPr>
          <w:rFonts w:ascii="Tahoma" w:hAnsi="Tahoma" w:cs="Tahoma"/>
          <w:color w:val="auto"/>
        </w:rPr>
        <w:t>(*)</w:t>
      </w:r>
      <w:r w:rsidRPr="004A3C3C">
        <w:rPr>
          <w:rFonts w:ascii="Tahoma" w:hAnsi="Tahoma" w:cs="Tahoma"/>
          <w:color w:val="auto"/>
        </w:rPr>
        <w:tab/>
        <w:t>La dichiarazione dovrà essere effettuata da ogni soggetto interessato:</w:t>
      </w:r>
    </w:p>
    <w:p w:rsidR="00B90F25" w:rsidRPr="004A3C3C" w:rsidRDefault="00B90F25" w:rsidP="00F40C0D">
      <w:pPr>
        <w:pStyle w:val="Testo3colonne"/>
        <w:spacing w:line="240" w:lineRule="auto"/>
        <w:ind w:left="851"/>
        <w:rPr>
          <w:rFonts w:ascii="Tahoma" w:hAnsi="Tahoma" w:cs="Tahoma"/>
          <w:color w:val="auto"/>
        </w:rPr>
      </w:pPr>
      <w:r w:rsidRPr="004A3C3C">
        <w:rPr>
          <w:rFonts w:ascii="Tahoma" w:hAnsi="Tahoma" w:cs="Tahoma"/>
          <w:color w:val="auto"/>
        </w:rPr>
        <w:t>         Titolare e direttori tecn</w:t>
      </w:r>
      <w:r>
        <w:rPr>
          <w:rFonts w:ascii="Tahoma" w:hAnsi="Tahoma" w:cs="Tahoma"/>
          <w:color w:val="auto"/>
        </w:rPr>
        <w:t>ici, per le imprese individuali</w:t>
      </w:r>
    </w:p>
    <w:p w:rsidR="00B90F25" w:rsidRPr="004A3C3C" w:rsidRDefault="00B90F25" w:rsidP="00F40C0D">
      <w:pPr>
        <w:pStyle w:val="Testo3colonne"/>
        <w:spacing w:line="240" w:lineRule="auto"/>
        <w:ind w:left="851"/>
        <w:rPr>
          <w:rFonts w:ascii="Tahoma" w:hAnsi="Tahoma" w:cs="Tahoma"/>
          <w:color w:val="auto"/>
        </w:rPr>
      </w:pPr>
      <w:r w:rsidRPr="004A3C3C">
        <w:rPr>
          <w:rFonts w:ascii="Tahoma" w:hAnsi="Tahoma" w:cs="Tahoma"/>
          <w:color w:val="auto"/>
        </w:rPr>
        <w:t>         Tutti i soci e i direttori tecnici per le società in nome collettivo</w:t>
      </w:r>
    </w:p>
    <w:p w:rsidR="00B90F25" w:rsidRPr="004A3C3C" w:rsidRDefault="00B90F25" w:rsidP="00F40C0D">
      <w:pPr>
        <w:pStyle w:val="Testo3colonne"/>
        <w:spacing w:line="240" w:lineRule="auto"/>
        <w:ind w:left="851"/>
        <w:rPr>
          <w:rFonts w:ascii="Tahoma" w:hAnsi="Tahoma" w:cs="Tahoma"/>
          <w:color w:val="auto"/>
        </w:rPr>
      </w:pPr>
      <w:r w:rsidRPr="004A3C3C">
        <w:rPr>
          <w:rFonts w:ascii="Tahoma" w:hAnsi="Tahoma" w:cs="Tahoma"/>
          <w:color w:val="auto"/>
        </w:rPr>
        <w:t>         Tutti gli accomandatari e i direttori tecnici per le società in accomandita semplice</w:t>
      </w:r>
    </w:p>
    <w:p w:rsidR="00B90F25" w:rsidRPr="00F40C0D" w:rsidRDefault="00B90F25" w:rsidP="00F40C0D">
      <w:pPr>
        <w:pStyle w:val="Testo3colonne"/>
        <w:spacing w:line="240" w:lineRule="auto"/>
        <w:ind w:left="851"/>
        <w:rPr>
          <w:rFonts w:ascii="Tahoma" w:hAnsi="Tahoma" w:cs="Tahoma"/>
          <w:color w:val="auto"/>
        </w:rPr>
      </w:pPr>
      <w:r w:rsidRPr="004A3C3C">
        <w:rPr>
          <w:rFonts w:ascii="Tahoma" w:hAnsi="Tahoma" w:cs="Tahoma"/>
          <w:color w:val="auto"/>
        </w:rPr>
        <w:t xml:space="preserve">         </w:t>
      </w:r>
      <w:r>
        <w:rPr>
          <w:rFonts w:ascii="Tahoma" w:hAnsi="Tahoma" w:cs="Tahoma"/>
          <w:color w:val="auto"/>
        </w:rPr>
        <w:t xml:space="preserve"> </w:t>
      </w:r>
      <w:r w:rsidRPr="004A3C3C">
        <w:rPr>
          <w:rFonts w:ascii="Tahoma" w:hAnsi="Tahoma" w:cs="Tahoma"/>
          <w:color w:val="auto"/>
        </w:rPr>
        <w:t>Tutti gli amministratori muniti di potere di rappresentanza e i direttori tecnici per gli altri tipi di società</w:t>
      </w:r>
    </w:p>
    <w:sectPr w:rsidR="00B90F25" w:rsidRPr="00F40C0D" w:rsidSect="00E05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C0D"/>
    <w:rsid w:val="00030D5A"/>
    <w:rsid w:val="0005053C"/>
    <w:rsid w:val="00067990"/>
    <w:rsid w:val="000B64AF"/>
    <w:rsid w:val="000E0AF7"/>
    <w:rsid w:val="000E4E75"/>
    <w:rsid w:val="001070F2"/>
    <w:rsid w:val="0019430B"/>
    <w:rsid w:val="001D245D"/>
    <w:rsid w:val="002819CD"/>
    <w:rsid w:val="002E1D1B"/>
    <w:rsid w:val="00373384"/>
    <w:rsid w:val="003C1767"/>
    <w:rsid w:val="0041620B"/>
    <w:rsid w:val="004A3C3C"/>
    <w:rsid w:val="004D38C2"/>
    <w:rsid w:val="004D5AD8"/>
    <w:rsid w:val="00501920"/>
    <w:rsid w:val="005D3C16"/>
    <w:rsid w:val="0078024C"/>
    <w:rsid w:val="007A1ECC"/>
    <w:rsid w:val="007C6C62"/>
    <w:rsid w:val="008014CE"/>
    <w:rsid w:val="008201A2"/>
    <w:rsid w:val="00871275"/>
    <w:rsid w:val="009410F5"/>
    <w:rsid w:val="00983ECF"/>
    <w:rsid w:val="009B0AE2"/>
    <w:rsid w:val="00B90F25"/>
    <w:rsid w:val="00BD4CD8"/>
    <w:rsid w:val="00C10619"/>
    <w:rsid w:val="00C61CE6"/>
    <w:rsid w:val="00CD1738"/>
    <w:rsid w:val="00CF4D8B"/>
    <w:rsid w:val="00D56D11"/>
    <w:rsid w:val="00D76488"/>
    <w:rsid w:val="00D81598"/>
    <w:rsid w:val="00DD0110"/>
    <w:rsid w:val="00DE56AF"/>
    <w:rsid w:val="00E058AD"/>
    <w:rsid w:val="00E37FAC"/>
    <w:rsid w:val="00E45EBF"/>
    <w:rsid w:val="00F40C0D"/>
    <w:rsid w:val="00F53521"/>
    <w:rsid w:val="00F80395"/>
    <w:rsid w:val="00F9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3colonne">
    <w:name w:val="Testo 3 colonne"/>
    <w:uiPriority w:val="99"/>
    <w:rsid w:val="00F40C0D"/>
    <w:pPr>
      <w:autoSpaceDE w:val="0"/>
      <w:autoSpaceDN w:val="0"/>
      <w:spacing w:line="192" w:lineRule="atLeast"/>
      <w:jc w:val="both"/>
    </w:pPr>
    <w:rPr>
      <w:rFonts w:ascii="Helvetica" w:eastAsia="Times New Roman" w:hAnsi="Helvetica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F40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noProof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40C0D"/>
    <w:rPr>
      <w:rFonts w:ascii="Courier New" w:hAnsi="Courier New" w:cs="Courier New"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 carta semplice)</dc:title>
  <dc:subject/>
  <dc:creator>Francesca Quaglia</dc:creator>
  <cp:keywords/>
  <dc:description/>
  <cp:lastModifiedBy>Utente2</cp:lastModifiedBy>
  <cp:revision>3</cp:revision>
  <dcterms:created xsi:type="dcterms:W3CDTF">2016-11-04T10:28:00Z</dcterms:created>
  <dcterms:modified xsi:type="dcterms:W3CDTF">2016-11-04T10:30:00Z</dcterms:modified>
</cp:coreProperties>
</file>